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bookmarkStart w:id="3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人类遗传资源管理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工作指引</w:t>
      </w:r>
    </w:p>
    <w:bookmarkEnd w:id="3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 w:line="360" w:lineRule="auto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一、我院作为参与单位，遗传资源行政审批承诺书签章申请，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需要准备的材料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原件1份备案，具体如下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：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1.国家卫生健康委</w:t>
      </w:r>
      <w:r>
        <w:rPr>
          <w:rFonts w:hint="eastAsia" w:ascii="仿宋" w:hAnsi="仿宋" w:eastAsia="仿宋" w:cs="仿宋"/>
          <w:sz w:val="24"/>
          <w:szCs w:val="24"/>
        </w:rPr>
        <w:t>人类遗传资源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审批</w:t>
      </w:r>
      <w:r>
        <w:rPr>
          <w:rFonts w:hint="eastAsia" w:ascii="仿宋" w:hAnsi="仿宋" w:eastAsia="仿宋" w:cs="仿宋"/>
          <w:sz w:val="24"/>
          <w:szCs w:val="24"/>
        </w:rPr>
        <w:t>申请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表/备案信息表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加盖申报方公章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遗传资源官方网站备案截图（</w:t>
      </w:r>
      <w:r>
        <w:rPr>
          <w:rFonts w:hint="eastAsia" w:ascii="仿宋" w:hAnsi="仿宋" w:eastAsia="仿宋" w:cs="仿宋"/>
          <w:sz w:val="24"/>
          <w:szCs w:val="24"/>
        </w:rPr>
        <w:t>加盖申报方公章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3.承诺书签章申请表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加盖申报方公章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bookmarkStart w:id="0" w:name="OLE_LINK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4.遗传办</w:t>
      </w:r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二、项目立项后准备材料并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提交机构办，</w:t>
      </w:r>
      <w:r>
        <w:rPr>
          <w:rFonts w:hint="eastAsia" w:ascii="仿宋" w:hAnsi="仿宋" w:eastAsia="仿宋" w:cs="仿宋"/>
          <w:sz w:val="24"/>
          <w:szCs w:val="24"/>
        </w:rPr>
        <w:t>审核通过后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将</w:t>
      </w:r>
      <w:r>
        <w:rPr>
          <w:rFonts w:hint="eastAsia" w:ascii="仿宋" w:hAnsi="仿宋" w:eastAsia="仿宋" w:cs="仿宋"/>
          <w:kern w:val="0"/>
          <w:sz w:val="24"/>
          <w:szCs w:val="24"/>
        </w:rPr>
        <w:t>承诺书递交医院法人审核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</w:rPr>
        <w:t>签字并加盖医院公章。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变更申报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在临床试验实施过程中发生重大研究方案变更时，由</w:t>
      </w:r>
      <w:bookmarkStart w:id="1" w:name="OLE_LINK2"/>
      <w:r>
        <w:rPr>
          <w:rFonts w:hint="eastAsia" w:ascii="仿宋" w:hAnsi="仿宋" w:eastAsia="仿宋" w:cs="仿宋"/>
          <w:sz w:val="24"/>
          <w:szCs w:val="24"/>
        </w:rPr>
        <w:t>申报方</w:t>
      </w:r>
      <w:bookmarkEnd w:id="1"/>
      <w:r>
        <w:rPr>
          <w:rFonts w:hint="eastAsia" w:ascii="仿宋" w:hAnsi="仿宋" w:eastAsia="仿宋" w:cs="仿宋"/>
          <w:sz w:val="24"/>
          <w:szCs w:val="24"/>
        </w:rPr>
        <w:t>向机构办提出变更申报申请，在获得伦理委员会批准后，机构办配合申报方进行变更申报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 w:line="360" w:lineRule="auto"/>
        <w:ind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四、人类遗传资源本院信息填写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 w:line="360" w:lineRule="auto"/>
        <w:ind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机构名称：大庆油田总医院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 w:line="360" w:lineRule="auto"/>
        <w:ind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统一社会信用代码</w:t>
      </w:r>
      <w:bookmarkStart w:id="2" w:name="OLE_LINK9"/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12230600786016791X</w:t>
      </w:r>
      <w:bookmarkEnd w:id="2"/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 w:line="360" w:lineRule="auto"/>
        <w:ind w:leftChars="0" w:right="0" w:rightChars="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法定代表人：佟立权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五、材料审核及盖章：1-2个工作日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六、联系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及电话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机构办邮箱：Dqytzyy_jgb@126.com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人遗工作联系人：王玉华13555535340（微信同号）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</w:pPr>
    </w:p>
    <w:p>
      <w:pP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</w:pPr>
    </w:p>
    <w:p>
      <w:pP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</w:pPr>
    </w:p>
    <w:p>
      <w:pP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</w:pPr>
    </w:p>
    <w:p>
      <w:pPr>
        <w:rPr>
          <w:rFonts w:hint="default" w:ascii="宋体" w:hAnsi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auto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人类遗传资源行政审批/备案承诺书签章申请表</w:t>
      </w:r>
    </w:p>
    <w:tbl>
      <w:tblPr>
        <w:tblStyle w:val="6"/>
        <w:tblpPr w:leftFromText="180" w:rightFromText="180" w:vertAnchor="text" w:horzAnchor="page" w:tblpXSpec="center" w:tblpY="164"/>
        <w:tblOverlap w:val="never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199"/>
        <w:gridCol w:w="1111"/>
        <w:gridCol w:w="618"/>
        <w:gridCol w:w="848"/>
        <w:gridCol w:w="427"/>
        <w:gridCol w:w="695"/>
        <w:gridCol w:w="73"/>
        <w:gridCol w:w="766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研究方案编号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伦理批件号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专业组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国际合作临床试验备案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出境审批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保藏审批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采集审批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国际科学研究合作审批 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申办者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组长单位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（请填写进行线上申报的申办者或医疗机构名称）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外方合作单位类型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申办方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sym w:font="Wingdings 2" w:char="F0A3"/>
            </w:r>
            <w:r>
              <w:rPr>
                <w:rFonts w:ascii="Times New Roman" w:hAnsi="Times New Roman"/>
                <w:szCs w:val="21"/>
              </w:rPr>
              <w:t xml:space="preserve">合同研究组织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sym w:font="Wingdings 2" w:char="F0A3"/>
            </w:r>
            <w:r>
              <w:rPr>
                <w:rFonts w:ascii="Times New Roman" w:hAnsi="Times New Roman"/>
                <w:szCs w:val="21"/>
              </w:rPr>
              <w:t xml:space="preserve">第三方检测实验室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人类遗传资源材料是否出境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 □否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是否涉及基因检测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□是  □否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是否涉及生物标志物检测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所需签章的文件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承诺书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签署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合作单位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签章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项目情况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F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伦理审查阶段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F0A3"/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试验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尚未启动（伦理审查结束）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F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已启动，尚未入组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F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进行阶段，已有受试者入组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F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入组结束，随访阶段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F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随访结束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研究计划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总入组例数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本中心计划入组例数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申请说明</w:t>
            </w:r>
          </w:p>
        </w:tc>
        <w:tc>
          <w:tcPr>
            <w:tcW w:w="7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本次为首次申请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本次为变更申请：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10" w:firstLineChars="10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本次变更类别：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合作方  □合作期限  □出境计划  □研究内容或方案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10" w:firstLineChars="100"/>
              <w:jc w:val="both"/>
              <w:textAlignment w:val="auto"/>
              <w:outlineLvl w:val="9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申办者/CRO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050" w:firstLineChars="500"/>
              <w:jc w:val="both"/>
              <w:textAlignment w:val="auto"/>
              <w:outlineLvl w:val="9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我承诺提供的申请内容真实，并承诺严格按项目的方案规定开展研究，按中国人类遗传资源行政审批许可的要求开展相关活动。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机构办公室</w:t>
            </w:r>
          </w:p>
        </w:tc>
        <w:tc>
          <w:tcPr>
            <w:tcW w:w="7217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签名：             日期：             </w:t>
            </w:r>
          </w:p>
        </w:tc>
      </w:tr>
    </w:tbl>
    <w:p>
      <w:pPr>
        <w:numPr>
          <w:ilvl w:val="0"/>
          <w:numId w:val="0"/>
        </w:numP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430C152A"/>
    <w:rsid w:val="048711E1"/>
    <w:rsid w:val="31D90965"/>
    <w:rsid w:val="35E72D65"/>
    <w:rsid w:val="36146DF6"/>
    <w:rsid w:val="3872401E"/>
    <w:rsid w:val="430C152A"/>
    <w:rsid w:val="491B2397"/>
    <w:rsid w:val="552324DA"/>
    <w:rsid w:val="59A7486F"/>
    <w:rsid w:val="772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799</Characters>
  <Lines>0</Lines>
  <Paragraphs>0</Paragraphs>
  <TotalTime>3</TotalTime>
  <ScaleCrop>false</ScaleCrop>
  <LinksUpToDate>false</LinksUpToDate>
  <CharactersWithSpaces>1046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2026-03-02T06:17:00Z</dcterms:created>
  <dc:creator>王玉华</dc:creator>
  <cp:lastModifiedBy>王玉华</cp:lastModifiedBy>
  <dcterms:modified xsi:type="dcterms:W3CDTF">2026-03-19T06:02:37Z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5C5C6F9762CE42F5BA99AF06147C9C0E_11</vt:lpwstr>
  </property>
</Properties>
</file>